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226" w:rsidRPr="00DC339A" w:rsidRDefault="000938C7">
      <w:pPr>
        <w:rPr>
          <w:sz w:val="19"/>
          <w:szCs w:val="19"/>
        </w:rPr>
      </w:pPr>
      <w:bookmarkStart w:id="0" w:name="_GoBack"/>
      <w:r w:rsidRPr="00DC339A">
        <w:rPr>
          <w:noProof/>
          <w:sz w:val="19"/>
          <w:szCs w:val="19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59DC0BC5" wp14:editId="69BC6958">
            <wp:simplePos x="0" y="0"/>
            <wp:positionH relativeFrom="column">
              <wp:posOffset>-691515</wp:posOffset>
            </wp:positionH>
            <wp:positionV relativeFrom="paragraph">
              <wp:posOffset>-302895</wp:posOffset>
            </wp:positionV>
            <wp:extent cx="7508875" cy="10610850"/>
            <wp:effectExtent l="0" t="0" r="0" b="0"/>
            <wp:wrapTopAndBottom/>
            <wp:docPr id="1" name="Рисунок 1" descr="C:\Users\1\Desktop\ИО-15\Философ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ИО-15\Философия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875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339A">
        <w:rPr>
          <w:sz w:val="19"/>
          <w:szCs w:val="19"/>
        </w:rPr>
        <w:br w:type="page"/>
      </w:r>
    </w:p>
    <w:p w:rsidR="00CF7226" w:rsidRPr="00DC339A" w:rsidRDefault="000938C7">
      <w:pPr>
        <w:rPr>
          <w:sz w:val="19"/>
          <w:szCs w:val="19"/>
          <w:lang w:val="ru-RU"/>
        </w:rPr>
      </w:pPr>
      <w:r w:rsidRPr="00DC339A">
        <w:rPr>
          <w:noProof/>
          <w:sz w:val="19"/>
          <w:szCs w:val="19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7C223A91" wp14:editId="482DD891">
            <wp:simplePos x="0" y="0"/>
            <wp:positionH relativeFrom="column">
              <wp:posOffset>-682625</wp:posOffset>
            </wp:positionH>
            <wp:positionV relativeFrom="paragraph">
              <wp:posOffset>-312420</wp:posOffset>
            </wp:positionV>
            <wp:extent cx="7440930" cy="10515600"/>
            <wp:effectExtent l="0" t="0" r="0" b="0"/>
            <wp:wrapTopAndBottom/>
            <wp:docPr id="2" name="Рисунок 2" descr="C:\Users\1\Desktop\ИО-15\Философ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ИО-15\Философия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930" cy="10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339A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0"/>
        <w:gridCol w:w="1484"/>
        <w:gridCol w:w="1749"/>
        <w:gridCol w:w="4806"/>
        <w:gridCol w:w="975"/>
      </w:tblGrid>
      <w:tr w:rsidR="00CF7226" w:rsidRPr="00DC339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DC339A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DC339A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4</w:t>
            </w:r>
          </w:p>
        </w:tc>
      </w:tr>
      <w:tr w:rsidR="00CF7226" w:rsidRPr="00DC33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F7226" w:rsidRPr="00DC339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«Философия» является изучение основных мировоззренческих ориентаций в духовной культуре  человечества.</w:t>
            </w:r>
          </w:p>
        </w:tc>
      </w:tr>
      <w:tr w:rsidR="00CF7226" w:rsidRPr="00DC33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F7226" w:rsidRPr="00DC339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-знакомство с фундаментальными философскими подходами к решению проблем существования человечества в мире с учетом его исторического развития.</w:t>
            </w:r>
          </w:p>
        </w:tc>
      </w:tr>
      <w:tr w:rsidR="00CF7226" w:rsidRPr="00DC339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-обнаружение значимости философских проблем в контексте культуры, методологической роли философии для других сфер духовной жизни, ее возможностей для формирования самосознания личности.</w:t>
            </w:r>
          </w:p>
        </w:tc>
      </w:tr>
      <w:tr w:rsidR="00CF7226" w:rsidRPr="00DC339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-обучение основам использования философского текста при анализе проблем исследования человека, общества, природы.</w:t>
            </w:r>
          </w:p>
        </w:tc>
      </w:tr>
      <w:tr w:rsidR="00CF7226" w:rsidRPr="00DC339A">
        <w:trPr>
          <w:trHeight w:hRule="exact" w:val="277"/>
        </w:trPr>
        <w:tc>
          <w:tcPr>
            <w:tcW w:w="766" w:type="dxa"/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1" w:type="dxa"/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560" w:type="dxa"/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844" w:type="dxa"/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04" w:type="dxa"/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</w:tr>
      <w:tr w:rsidR="00CF7226" w:rsidRPr="00DC33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F7226" w:rsidRPr="00DC339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F7226" w:rsidRPr="00DC339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F7226" w:rsidRPr="00DC339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CF7226" w:rsidRPr="00DC339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F7226" w:rsidRPr="00DC339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CF7226" w:rsidRPr="00DC339A">
        <w:trPr>
          <w:trHeight w:hRule="exact" w:val="277"/>
        </w:trPr>
        <w:tc>
          <w:tcPr>
            <w:tcW w:w="766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511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844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5104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</w:tr>
      <w:tr w:rsidR="00CF7226" w:rsidRPr="00DC339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F7226" w:rsidRPr="00DC339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CF7226" w:rsidRPr="00DC33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философские и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</w:t>
            </w:r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познания</w:t>
            </w:r>
            <w:proofErr w:type="spellEnd"/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мировоззрения</w:t>
            </w:r>
            <w:proofErr w:type="spellEnd"/>
          </w:p>
        </w:tc>
      </w:tr>
      <w:tr w:rsidR="00CF7226" w:rsidRPr="00DC33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 и задачи по решению данной проблемы</w:t>
            </w:r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CF7226" w:rsidRPr="00DC33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философских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постановки целей и задач</w:t>
            </w:r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формулирования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CF7226" w:rsidRPr="00DC339A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CF7226" w:rsidRPr="00DC33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выявления и формировки культурных потребностей различных социальных групп</w:t>
            </w:r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выявления и формировки культурных потребностей</w:t>
            </w:r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выявления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потребностей</w:t>
            </w:r>
            <w:proofErr w:type="spellEnd"/>
          </w:p>
        </w:tc>
      </w:tr>
      <w:tr w:rsidR="00CF7226" w:rsidRPr="00DC33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 формировать культурные потребности различных социальных групп</w:t>
            </w:r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 формировать культурные потребности</w:t>
            </w:r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потребности</w:t>
            </w:r>
            <w:proofErr w:type="spellEnd"/>
          </w:p>
        </w:tc>
      </w:tr>
      <w:tr w:rsidR="00CF7226" w:rsidRPr="00DC33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выявления и формировки культурных потребностей различных социальных групп</w:t>
            </w:r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выявления и формировки культурных потребностей</w:t>
            </w:r>
          </w:p>
        </w:tc>
      </w:tr>
      <w:tr w:rsidR="00CF7226" w:rsidRPr="00DC33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выявления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потребностей</w:t>
            </w:r>
            <w:proofErr w:type="spellEnd"/>
          </w:p>
        </w:tc>
      </w:tr>
      <w:tr w:rsidR="00CF7226" w:rsidRPr="00DC339A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F7226" w:rsidRPr="00DC339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7226" w:rsidRPr="00DC33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значение мировоззрения, философии как теоретической формы мировоззрения;</w:t>
            </w:r>
          </w:p>
        </w:tc>
      </w:tr>
      <w:tr w:rsidR="00CF7226" w:rsidRPr="00DC33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бытия и основные формы бытия;</w:t>
            </w:r>
          </w:p>
        </w:tc>
      </w:tr>
      <w:tr w:rsidR="00CF7226" w:rsidRPr="00DC33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положения теории отражения и теории познания;</w:t>
            </w:r>
          </w:p>
        </w:tc>
      </w:tr>
    </w:tbl>
    <w:p w:rsidR="00CF7226" w:rsidRPr="00DC339A" w:rsidRDefault="000938C7">
      <w:pPr>
        <w:rPr>
          <w:sz w:val="19"/>
          <w:szCs w:val="19"/>
          <w:lang w:val="ru-RU"/>
        </w:rPr>
      </w:pPr>
      <w:r w:rsidRPr="00DC339A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"/>
        <w:gridCol w:w="3228"/>
        <w:gridCol w:w="964"/>
        <w:gridCol w:w="696"/>
        <w:gridCol w:w="1115"/>
        <w:gridCol w:w="1250"/>
        <w:gridCol w:w="683"/>
        <w:gridCol w:w="393"/>
        <w:gridCol w:w="985"/>
      </w:tblGrid>
      <w:tr w:rsidR="00CF7226" w:rsidRPr="00DC339A" w:rsidTr="000E78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DC339A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DC339A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5</w:t>
            </w:r>
          </w:p>
        </w:tc>
      </w:tr>
      <w:tr w:rsidR="00CF7226" w:rsidRPr="00DC339A" w:rsidTr="000E78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познавания природы и общественных отношений;</w:t>
            </w:r>
          </w:p>
        </w:tc>
      </w:tr>
      <w:tr w:rsidR="00CF7226" w:rsidRPr="00DC339A" w:rsidTr="000E78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этапы развития философской мысли;</w:t>
            </w:r>
          </w:p>
        </w:tc>
      </w:tr>
      <w:tr w:rsidR="00CF7226" w:rsidRPr="00DC339A" w:rsidTr="000E78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концепции сущности человека в истории философии;</w:t>
            </w:r>
          </w:p>
        </w:tc>
      </w:tr>
      <w:tr w:rsidR="00CF7226" w:rsidRPr="00DC339A" w:rsidTr="000E78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законы диалектики, принципы диалектического познания;</w:t>
            </w:r>
          </w:p>
        </w:tc>
      </w:tr>
      <w:tr w:rsidR="00CF7226" w:rsidRPr="00DC339A" w:rsidTr="000E78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подходы к построению теоретических моделей истории развития общества.</w:t>
            </w:r>
          </w:p>
        </w:tc>
      </w:tr>
      <w:tr w:rsidR="00CF7226" w:rsidRPr="00DC339A" w:rsidTr="000E78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7226" w:rsidRPr="00DC339A" w:rsidTr="000E78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теоретические идеи и методы философии для анализа жизненных событий</w:t>
            </w:r>
          </w:p>
        </w:tc>
      </w:tr>
      <w:tr w:rsidR="00CF7226" w:rsidRPr="00DC339A" w:rsidTr="000E78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сущностно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принципиально оценивать существующий мир, общество, человечество, себя.</w:t>
            </w:r>
          </w:p>
        </w:tc>
      </w:tr>
      <w:tr w:rsidR="00CF7226" w:rsidRPr="00DC339A" w:rsidTr="000E78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7226" w:rsidRPr="00DC339A" w:rsidTr="000E78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философскими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F7226" w:rsidRPr="00DC339A" w:rsidTr="000E78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эвристического исследования определённого круга проблем философии.</w:t>
            </w:r>
          </w:p>
        </w:tc>
      </w:tr>
      <w:tr w:rsidR="00CF7226" w:rsidRPr="00DC339A" w:rsidTr="000E78A3">
        <w:trPr>
          <w:trHeight w:hRule="exact" w:val="277"/>
        </w:trPr>
        <w:tc>
          <w:tcPr>
            <w:tcW w:w="766" w:type="dxa"/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28" w:type="dxa"/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687" w:type="dxa"/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851" w:type="dxa"/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35" w:type="dxa"/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77" w:type="dxa"/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26" w:type="dxa"/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</w:tr>
      <w:tr w:rsidR="00CF7226" w:rsidRPr="00DC339A" w:rsidTr="000E78A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F7226" w:rsidRPr="00DC339A" w:rsidTr="000E78A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F7226" w:rsidRPr="00DC339A" w:rsidTr="000E78A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</w:tr>
      <w:tr w:rsidR="00CF7226" w:rsidRPr="00DC339A" w:rsidTr="000E78A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 w:rsidP="000E78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 Л2.2</w:t>
            </w:r>
            <w:r w:rsidR="000E78A3"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Л3.4 </w:t>
            </w: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</w:tr>
      <w:tr w:rsidR="00CF7226" w:rsidRPr="00DC339A" w:rsidTr="000E78A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Нового времени /</w:t>
            </w:r>
            <w:proofErr w:type="spellStart"/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8A3" w:rsidRPr="00DC339A" w:rsidRDefault="000E78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 Л2.2 Л2.3 Л3.4 Л3.1 Л3.2</w:t>
            </w:r>
          </w:p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  <w:lang w:val="ru-RU"/>
              </w:rPr>
            </w:pPr>
          </w:p>
        </w:tc>
      </w:tr>
      <w:tr w:rsidR="00CF7226" w:rsidRPr="00DC339A" w:rsidTr="000E78A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философия /</w:t>
            </w:r>
            <w:proofErr w:type="spellStart"/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E78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 Л2.2 Л2.3 Л3.4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</w:tr>
      <w:tr w:rsidR="00CF7226" w:rsidRPr="00DC339A" w:rsidTr="000E78A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ХХ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E78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 Л2.2 Л2.3 Л3.4 Л3.1 Л3.2</w:t>
            </w:r>
          </w:p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</w:tr>
      <w:tr w:rsidR="00CF7226" w:rsidRPr="00DC339A" w:rsidTr="000E78A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E78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 Л2.2 Л2.3 Л3.4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</w:tr>
      <w:tr w:rsidR="00CF7226" w:rsidRPr="00DC339A" w:rsidTr="000E78A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философских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</w:tr>
      <w:tr w:rsidR="00CF7226" w:rsidRPr="00DC339A" w:rsidTr="000E78A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Учение о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бытии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чение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познании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8A3" w:rsidRPr="00DC339A" w:rsidRDefault="000E78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 Л2.2 Л2.3 Л3.4 Л3.1 Л3.2</w:t>
            </w:r>
          </w:p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</w:tr>
      <w:tr w:rsidR="00CF7226" w:rsidRPr="00DC339A" w:rsidTr="000E78A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8A3" w:rsidRPr="00DC339A" w:rsidRDefault="000E78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 Л2.2 Л2.3 Л3.4 Л3.1 Л3.2</w:t>
            </w:r>
          </w:p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</w:tr>
      <w:tr w:rsidR="00CF7226" w:rsidRPr="00DC339A" w:rsidTr="000E78A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философских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E78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 Л2.2 Л2.3 Л3.4 Л3.1 Л3.2</w:t>
            </w:r>
          </w:p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</w:tr>
    </w:tbl>
    <w:p w:rsidR="00CF7226" w:rsidRPr="00DC339A" w:rsidRDefault="000938C7">
      <w:pPr>
        <w:rPr>
          <w:sz w:val="19"/>
          <w:szCs w:val="19"/>
        </w:rPr>
      </w:pPr>
      <w:r w:rsidRPr="00DC339A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435"/>
        <w:gridCol w:w="932"/>
        <w:gridCol w:w="682"/>
        <w:gridCol w:w="1053"/>
        <w:gridCol w:w="1214"/>
        <w:gridCol w:w="673"/>
        <w:gridCol w:w="389"/>
        <w:gridCol w:w="951"/>
      </w:tblGrid>
      <w:tr w:rsidR="00CF7226" w:rsidRPr="00DC339A" w:rsidTr="000E78A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DC339A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DC339A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6</w:t>
            </w:r>
          </w:p>
        </w:tc>
      </w:tr>
      <w:tr w:rsidR="00CF7226" w:rsidRPr="00DC339A" w:rsidTr="000E78A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E78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 Л2.2 Л2.3 Л3.4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</w:tr>
      <w:tr w:rsidR="00CF7226" w:rsidRPr="00DC339A" w:rsidTr="000E78A3">
        <w:trPr>
          <w:trHeight w:hRule="exact" w:val="277"/>
        </w:trPr>
        <w:tc>
          <w:tcPr>
            <w:tcW w:w="993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3687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</w:tr>
      <w:tr w:rsidR="00CF7226" w:rsidRPr="00DC339A" w:rsidTr="000E78A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F7226" w:rsidRPr="00DC339A" w:rsidTr="000E78A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F7226" w:rsidRPr="00DC339A" w:rsidTr="000E78A3">
        <w:trPr>
          <w:trHeight w:hRule="exact" w:val="110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Философия как особая форма сознания. Предмет философии.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разделы философского знания.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Определение мировоззрения. Основные мировоззренческие направления.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Возникновение и развитие идеи первоначала в милетской школе, философии Гераклита.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Философия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Демокрита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идеи элейской школы (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Парменид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Зенон).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Философия Сократа.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Учение Платона об идеях, его содержание и смысл.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Платон о государстве.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Аристотель о первых началах и причинах бытия и познания.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Философия поздней античности (стоики, эпикурейцы, скептики).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Средневековая философия: периодизация и особенности.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 Проблема соотношения веры и разума. Философия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Аврелия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Августина.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Схоластическая философия (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Ф.Аквинский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 Проблема доказательства бытия Бога.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Философия эпохи Возрождения. Общая характеристика.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 Общая характеристика философии Нового времени (основные проблемы и способы их решения).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 Проблема метода познания в философии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Ф.Бэкона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его учение об идолах.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 Дуализм и проблема метода познания в философии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Р.Декарта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 Проблема субстанции и теория познания в философии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Б.Спинозы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 Принципы теории познания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еркли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Философия эпохи Просвещения. Общая характеристика.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Философская система И. Канта.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Система «абсолютного идеализма» Г.В.Ф. Гегеля.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Формирование марксистской философии: основные идеи, этапы развития.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Первые позитивисты и вторые позитивисты.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«Философия жизни» Ф. Ницше.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Общая характеристика философии экзистенциализма.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 Философия постмодернизма.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М.Фуко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«антропологическая катастрофа».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Характерные особенности русской философии: основные проблемы и этапы развития.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Философия В.С. Соловьева.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Философия Н.А. Бердяева.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Бытие как исходная философская категория. Бытие и небытие. Основные формы бытия.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Понятие материи, его эволюция в истории философской мысли. Принцип материального единства мира.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 Движение и покой. Основные формы движения материи и их взаимосвязь.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Пространство и время: субстанциональная и реляционная концепции.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Диалектико-материалистическая концепция возникновения сознания как развитие форм отражения.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Сущность, структура и функции сознания.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 Философские концепции познания. Познавательный оптимизм и познавательный скептицизм.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Структура познавательной деятельности: субъект познания, объект познания, гносеологический образ.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 Философские концепции истины. Понятия объективной, абсолютной и относительной истины.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Философская антропология, круг ее проблем.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Личность: проблемы сущности, структуры, типологии.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Социальная сфера общественной жизни: ее контуры, макр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микроуровни. Понятие социальной структуры общества.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 Социально-классовая структура общества. Теории социальной стратификации.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 Формационный подход к истории. Развитие общества как процесс смены общественно-экономических формаций.</w:t>
            </w:r>
          </w:p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 Цивилизационный подход к истории. Современная цивилизация, ее особенности и противоречия.</w:t>
            </w:r>
          </w:p>
        </w:tc>
      </w:tr>
      <w:tr w:rsidR="00CF7226" w:rsidRPr="00DC339A" w:rsidTr="000E78A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F7226" w:rsidRPr="00DC339A" w:rsidTr="000E78A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F7226" w:rsidRPr="00DC339A" w:rsidTr="000E78A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F7226" w:rsidRPr="00DC339A" w:rsidTr="000E78A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работы, написание рефератов или эссе</w:t>
            </w:r>
          </w:p>
        </w:tc>
      </w:tr>
    </w:tbl>
    <w:p w:rsidR="00CF7226" w:rsidRPr="00DC339A" w:rsidRDefault="000938C7">
      <w:pPr>
        <w:rPr>
          <w:sz w:val="19"/>
          <w:szCs w:val="19"/>
          <w:lang w:val="ru-RU"/>
        </w:rPr>
      </w:pPr>
      <w:r w:rsidRPr="00DC339A">
        <w:rPr>
          <w:sz w:val="19"/>
          <w:szCs w:val="19"/>
          <w:lang w:val="ru-RU"/>
        </w:rPr>
        <w:br w:type="page"/>
      </w:r>
    </w:p>
    <w:tbl>
      <w:tblPr>
        <w:tblW w:w="0" w:type="auto"/>
        <w:tblInd w:w="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798"/>
        <w:gridCol w:w="1986"/>
        <w:gridCol w:w="3083"/>
        <w:gridCol w:w="1652"/>
        <w:gridCol w:w="976"/>
      </w:tblGrid>
      <w:tr w:rsidR="00CF7226" w:rsidRPr="00DC339A" w:rsidTr="002A76C3">
        <w:trPr>
          <w:trHeight w:hRule="exact" w:val="416"/>
        </w:trPr>
        <w:tc>
          <w:tcPr>
            <w:tcW w:w="476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3415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702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DC339A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DC339A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7</w:t>
            </w:r>
          </w:p>
        </w:tc>
      </w:tr>
      <w:tr w:rsidR="00CF7226" w:rsidRPr="00DC339A" w:rsidTr="002A76C3">
        <w:trPr>
          <w:trHeight w:hRule="exact" w:val="277"/>
        </w:trPr>
        <w:tc>
          <w:tcPr>
            <w:tcW w:w="780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986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3415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702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</w:tr>
      <w:tr w:rsidR="00CF7226" w:rsidRPr="00DC339A" w:rsidTr="002A76C3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F7226" w:rsidRPr="00DC339A" w:rsidTr="002A76C3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7226" w:rsidRPr="00DC339A" w:rsidTr="002A76C3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7226" w:rsidRPr="00DC339A" w:rsidTr="002A76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F7226" w:rsidRPr="00DC339A" w:rsidTr="002A76C3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Подольская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Философия. Кредитно-модульный курс: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Дашков и К; Наук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Спектр, 2015</w:t>
            </w:r>
          </w:p>
        </w:tc>
      </w:tr>
      <w:tr w:rsidR="00CF7226" w:rsidRPr="00DC339A" w:rsidTr="002A76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2015</w:t>
            </w:r>
          </w:p>
        </w:tc>
      </w:tr>
      <w:tr w:rsidR="00CF7226" w:rsidRPr="00DC339A" w:rsidTr="002A76C3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7226" w:rsidRPr="00DC339A" w:rsidTr="002A76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F7226" w:rsidRPr="00DC339A" w:rsidTr="002A76C3">
        <w:trPr>
          <w:trHeight w:hRule="exact" w:val="69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Хрусталев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высш.проф.образования:рек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философии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CF7226" w:rsidRPr="00DC339A" w:rsidTr="002A76C3">
        <w:trPr>
          <w:trHeight w:hRule="exact" w:val="69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CF7226">
            <w:pPr>
              <w:rPr>
                <w:sz w:val="19"/>
                <w:szCs w:val="19"/>
              </w:rPr>
            </w:pP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 по всем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напр.подг.бакалавриата:рек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ГБОУ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Рос.гос.пед.ун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им.А.И.Герцена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7226" w:rsidRPr="00DC339A" w:rsidRDefault="000938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A76C3" w:rsidRPr="00DC339A" w:rsidTr="002A76C3">
        <w:trPr>
          <w:trHeight w:val="69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Лавриненко В. Н., Ратников В. П., Юдин В. В., Лавриненко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В вопросах и ответах: учебное пособие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=117916</w:t>
            </w:r>
          </w:p>
        </w:tc>
      </w:tr>
      <w:tr w:rsidR="002A76C3" w:rsidRPr="00DC339A" w:rsidTr="002A76C3">
        <w:trPr>
          <w:trHeight w:val="69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Батурин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=426490</w:t>
            </w:r>
          </w:p>
        </w:tc>
      </w:tr>
      <w:tr w:rsidR="002A76C3" w:rsidRPr="00DC339A" w:rsidTr="002A76C3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A76C3" w:rsidRPr="00DC339A" w:rsidTr="002A76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A76C3" w:rsidRPr="00DC339A" w:rsidTr="002A76C3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rPr>
                <w:sz w:val="19"/>
                <w:szCs w:val="19"/>
              </w:rPr>
            </w:pP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2A76C3" w:rsidRPr="00DC339A" w:rsidTr="002A76C3">
        <w:trPr>
          <w:trHeight w:hRule="exact" w:val="69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Руденко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в схемах и таблицах: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еждунар.Академией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науки и практики организации производства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2A76C3" w:rsidRPr="00DC339A" w:rsidTr="002A76C3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A76C3" w:rsidRPr="00DC339A" w:rsidTr="002A76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философии, под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ед.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Бакулова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</w:t>
            </w:r>
          </w:p>
        </w:tc>
      </w:tr>
      <w:tr w:rsidR="002A76C3" w:rsidRPr="00DC339A" w:rsidTr="002A76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философии, под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ед.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Ерыгина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</w:tr>
      <w:tr w:rsidR="002A76C3" w:rsidRPr="00DC339A" w:rsidTr="002A76C3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A76C3" w:rsidRPr="00DC339A" w:rsidTr="002A76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A76C3" w:rsidRPr="00DC339A" w:rsidTr="002A76C3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A76C3" w:rsidRPr="00DC339A" w:rsidTr="002A76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A76C3" w:rsidRPr="00DC339A" w:rsidTr="002A76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A76C3" w:rsidRPr="00DC339A" w:rsidTr="002A76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A76C3" w:rsidRPr="00DC339A" w:rsidTr="002A76C3">
        <w:trPr>
          <w:trHeight w:hRule="exact" w:val="277"/>
        </w:trPr>
        <w:tc>
          <w:tcPr>
            <w:tcW w:w="780" w:type="dxa"/>
          </w:tcPr>
          <w:p w:rsidR="002A76C3" w:rsidRPr="00DC339A" w:rsidRDefault="002A76C3" w:rsidP="002A76C3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99" w:type="dxa"/>
          </w:tcPr>
          <w:p w:rsidR="002A76C3" w:rsidRPr="00DC339A" w:rsidRDefault="002A76C3" w:rsidP="002A76C3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2A76C3" w:rsidRPr="00DC339A" w:rsidRDefault="002A76C3" w:rsidP="002A76C3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415" w:type="dxa"/>
          </w:tcPr>
          <w:p w:rsidR="002A76C3" w:rsidRPr="00DC339A" w:rsidRDefault="002A76C3" w:rsidP="002A76C3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702" w:type="dxa"/>
          </w:tcPr>
          <w:p w:rsidR="002A76C3" w:rsidRPr="00DC339A" w:rsidRDefault="002A76C3" w:rsidP="002A76C3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007" w:type="dxa"/>
          </w:tcPr>
          <w:p w:rsidR="002A76C3" w:rsidRPr="00DC339A" w:rsidRDefault="002A76C3" w:rsidP="002A76C3">
            <w:pPr>
              <w:rPr>
                <w:sz w:val="19"/>
                <w:szCs w:val="19"/>
                <w:lang w:val="ru-RU"/>
              </w:rPr>
            </w:pPr>
          </w:p>
        </w:tc>
      </w:tr>
      <w:tr w:rsidR="002A76C3" w:rsidRPr="00DC339A" w:rsidTr="002A76C3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A76C3" w:rsidRPr="00DC339A" w:rsidTr="002A76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практических занятий, оборудованной видеотехникой для презентации, электронной доской и выходом в сеть Интернет.</w:t>
            </w:r>
          </w:p>
        </w:tc>
      </w:tr>
      <w:tr w:rsidR="002A76C3" w:rsidRPr="00DC339A" w:rsidTr="002A76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тесты, методические пособия.</w:t>
            </w:r>
          </w:p>
        </w:tc>
      </w:tr>
      <w:tr w:rsidR="002A76C3" w:rsidRPr="00DC339A" w:rsidTr="002A76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2A76C3" w:rsidRPr="00DC339A" w:rsidTr="002A76C3">
        <w:trPr>
          <w:trHeight w:hRule="exact" w:val="277"/>
        </w:trPr>
        <w:tc>
          <w:tcPr>
            <w:tcW w:w="780" w:type="dxa"/>
          </w:tcPr>
          <w:p w:rsidR="002A76C3" w:rsidRPr="00DC339A" w:rsidRDefault="002A76C3" w:rsidP="002A76C3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99" w:type="dxa"/>
          </w:tcPr>
          <w:p w:rsidR="002A76C3" w:rsidRPr="00DC339A" w:rsidRDefault="002A76C3" w:rsidP="002A76C3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2A76C3" w:rsidRPr="00DC339A" w:rsidRDefault="002A76C3" w:rsidP="002A76C3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415" w:type="dxa"/>
          </w:tcPr>
          <w:p w:rsidR="002A76C3" w:rsidRPr="00DC339A" w:rsidRDefault="002A76C3" w:rsidP="002A76C3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702" w:type="dxa"/>
          </w:tcPr>
          <w:p w:rsidR="002A76C3" w:rsidRPr="00DC339A" w:rsidRDefault="002A76C3" w:rsidP="002A76C3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007" w:type="dxa"/>
          </w:tcPr>
          <w:p w:rsidR="002A76C3" w:rsidRPr="00DC339A" w:rsidRDefault="002A76C3" w:rsidP="002A76C3">
            <w:pPr>
              <w:rPr>
                <w:sz w:val="19"/>
                <w:szCs w:val="19"/>
                <w:lang w:val="ru-RU"/>
              </w:rPr>
            </w:pPr>
          </w:p>
        </w:tc>
      </w:tr>
      <w:tr w:rsidR="002A76C3" w:rsidRPr="00DC339A" w:rsidTr="002A76C3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C33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A76C3" w:rsidRPr="00DC339A" w:rsidTr="002A76C3">
        <w:trPr>
          <w:trHeight w:hRule="exact" w:val="135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2A76C3" w:rsidRPr="00DC339A" w:rsidRDefault="002A76C3" w:rsidP="002A76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33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  <w:bookmarkEnd w:id="0"/>
    </w:tbl>
    <w:p w:rsidR="00CF7226" w:rsidRPr="00DC339A" w:rsidRDefault="00CF7226">
      <w:pPr>
        <w:rPr>
          <w:sz w:val="19"/>
          <w:szCs w:val="19"/>
          <w:lang w:val="ru-RU"/>
        </w:rPr>
      </w:pPr>
    </w:p>
    <w:sectPr w:rsidR="00CF7226" w:rsidRPr="00DC339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38C7"/>
    <w:rsid w:val="000E78A3"/>
    <w:rsid w:val="001F0BC7"/>
    <w:rsid w:val="002A76C3"/>
    <w:rsid w:val="00642E9E"/>
    <w:rsid w:val="007F2700"/>
    <w:rsid w:val="00CF7226"/>
    <w:rsid w:val="00D31453"/>
    <w:rsid w:val="00DC339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8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1584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ИО-15_plx_Философия_</dc:title>
  <dc:creator>FastReport.NET</dc:creator>
  <cp:lastModifiedBy>Майорова</cp:lastModifiedBy>
  <cp:revision>11</cp:revision>
  <dcterms:created xsi:type="dcterms:W3CDTF">2019-06-18T09:59:00Z</dcterms:created>
  <dcterms:modified xsi:type="dcterms:W3CDTF">2019-07-04T19:58:00Z</dcterms:modified>
</cp:coreProperties>
</file>